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a86e8"/>
          <w:sz w:val="48"/>
          <w:szCs w:val="48"/>
        </w:rPr>
      </w:pPr>
      <w:bookmarkStart w:colFirst="0" w:colLast="0" w:name="_nj23sjpj5u97" w:id="0"/>
      <w:bookmarkEnd w:id="0"/>
      <w:r w:rsidDel="00000000" w:rsidR="00000000" w:rsidRPr="00000000">
        <w:rPr>
          <w:color w:val="4a86e8"/>
          <w:sz w:val="48"/>
          <w:szCs w:val="48"/>
          <w:rtl w:val="0"/>
        </w:rPr>
        <w:t xml:space="preserve">Handmade Face Mask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6"/>
          <w:szCs w:val="26"/>
        </w:rPr>
      </w:pPr>
      <w:bookmarkStart w:colFirst="0" w:colLast="0" w:name="_dw2dac9r7xzm" w:id="1"/>
      <w:bookmarkEnd w:id="1"/>
      <w:r w:rsidDel="00000000" w:rsidR="00000000" w:rsidRPr="00000000">
        <w:rPr>
          <w:rtl w:val="0"/>
        </w:rPr>
        <w:t xml:space="preserve">Non-Medical Cotton Face Coverings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320" w:line="48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71613" cy="1471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47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Rule="auto"/>
        <w:ind w:left="990" w:right="1260" w:firstLine="0"/>
        <w:jc w:val="center"/>
        <w:rPr>
          <w:b w:val="1"/>
          <w:color w:val="674ea7"/>
          <w:sz w:val="28"/>
          <w:szCs w:val="28"/>
        </w:rPr>
      </w:pPr>
      <w:r w:rsidDel="00000000" w:rsidR="00000000" w:rsidRPr="00000000">
        <w:rPr>
          <w:color w:val="674ea7"/>
          <w:sz w:val="28"/>
          <w:szCs w:val="28"/>
          <w:rtl w:val="0"/>
        </w:rPr>
        <w:t xml:space="preserve">Please remember: </w:t>
      </w:r>
      <w:r w:rsidDel="00000000" w:rsidR="00000000" w:rsidRPr="00000000">
        <w:rPr>
          <w:b w:val="1"/>
          <w:color w:val="674ea7"/>
          <w:sz w:val="28"/>
          <w:szCs w:val="28"/>
          <w:rtl w:val="0"/>
        </w:rPr>
        <w:t xml:space="preserve">wash your hands</w:t>
      </w:r>
      <w:r w:rsidDel="00000000" w:rsidR="00000000" w:rsidRPr="00000000">
        <w:rPr>
          <w:color w:val="674ea7"/>
          <w:sz w:val="28"/>
          <w:szCs w:val="28"/>
          <w:rtl w:val="0"/>
        </w:rPr>
        <w:t xml:space="preserve"> thoroughly when removing your mask and </w:t>
      </w:r>
      <w:r w:rsidDel="00000000" w:rsidR="00000000" w:rsidRPr="00000000">
        <w:rPr>
          <w:b w:val="1"/>
          <w:color w:val="674ea7"/>
          <w:sz w:val="28"/>
          <w:szCs w:val="28"/>
          <w:rtl w:val="0"/>
        </w:rPr>
        <w:t xml:space="preserve">continue social distancing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Rule="auto"/>
        <w:ind w:left="0" w:right="1260" w:firstLine="0"/>
        <w:jc w:val="left"/>
        <w:rPr>
          <w:rFonts w:ascii="Oswald" w:cs="Oswald" w:eastAsia="Oswald" w:hAnsi="Oswald"/>
          <w:color w:val="4a86e8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a86e8"/>
          <w:sz w:val="28"/>
          <w:szCs w:val="28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First of all place the mask to your face and shape the nose wire to a nice snug fit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Tie the top straps securely, then the bottom ties around the back of the neck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Ensure a good fi</w:t>
      </w:r>
      <w:r w:rsidDel="00000000" w:rsidR="00000000" w:rsidRPr="00000000">
        <w:rPr>
          <w:rtl w:val="0"/>
        </w:rPr>
        <w:t xml:space="preserve">t that won’t move so you don’t have to keep touching your mask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carefully (avoiding the eyes) and machine wash on your regular cycle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extra protection we recommend wearing with glasses/sunglasses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a86e8"/>
        </w:rPr>
      </w:pPr>
      <w:bookmarkStart w:colFirst="0" w:colLast="0" w:name="_75rf4vta81ax" w:id="2"/>
      <w:bookmarkEnd w:id="2"/>
      <w:r w:rsidDel="00000000" w:rsidR="00000000" w:rsidRPr="00000000">
        <w:rPr>
          <w:color w:val="4a86e8"/>
          <w:rtl w:val="0"/>
        </w:rPr>
        <w:t xml:space="preserve">Materials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mask has been handmade in the UK using 3 layers of quilting cotton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flexible nose bridge is a wire paperclip surrounded by new memory foam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washed your mask will become quite crinkley and will need to be ironed</w:t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a86e8"/>
        </w:rPr>
      </w:pPr>
      <w:bookmarkStart w:colFirst="0" w:colLast="0" w:name="_kn5uvgo00ajj" w:id="3"/>
      <w:bookmarkEnd w:id="3"/>
      <w:r w:rsidDel="00000000" w:rsidR="00000000" w:rsidRPr="00000000">
        <w:rPr>
          <w:color w:val="4a86e8"/>
          <w:rtl w:val="0"/>
        </w:rPr>
        <w:t xml:space="preserve">Remember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Wash your hands after removing your mask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use your mask if it becomes wet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to be careful not to touch your face while wearing your mask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Cloth masks should only be used when medical grade masks are unavailable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have any questions please contact Fran at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letclothesbeclothes@gmail.com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/>
      <w:pgMar w:bottom="810" w:top="360" w:left="900" w:right="99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4"/>
    <w:bookmarkEnd w:id="4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y0ojsicse0ov" w:id="5"/>
    <w:bookmarkEnd w:id="5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etclothesbeclothes@g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